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254F3" w14:textId="77777777" w:rsidR="0034608B" w:rsidRPr="0034608B" w:rsidRDefault="0034608B" w:rsidP="0034608B">
      <w:pPr>
        <w:bidi/>
        <w:rPr>
          <w:sz w:val="40"/>
          <w:szCs w:val="40"/>
          <w:rtl/>
          <w:lang w:bidi="ar-IQ"/>
        </w:rPr>
      </w:pPr>
      <w:r w:rsidRPr="0034608B">
        <w:rPr>
          <w:rFonts w:hint="cs"/>
          <w:sz w:val="40"/>
          <w:szCs w:val="40"/>
          <w:rtl/>
        </w:rPr>
        <w:t>الترجمة</w:t>
      </w:r>
      <w:r w:rsidRPr="0034608B">
        <w:rPr>
          <w:sz w:val="40"/>
          <w:szCs w:val="40"/>
          <w:rtl/>
        </w:rPr>
        <w:t xml:space="preserve"> </w:t>
      </w:r>
      <w:r w:rsidRPr="0034608B">
        <w:rPr>
          <w:rFonts w:hint="cs"/>
          <w:sz w:val="40"/>
          <w:szCs w:val="40"/>
          <w:rtl/>
        </w:rPr>
        <w:t>السمعية</w:t>
      </w:r>
      <w:r w:rsidRPr="0034608B">
        <w:rPr>
          <w:sz w:val="40"/>
          <w:szCs w:val="40"/>
          <w:rtl/>
        </w:rPr>
        <w:t xml:space="preserve"> </w:t>
      </w:r>
      <w:r w:rsidRPr="0034608B">
        <w:rPr>
          <w:rFonts w:hint="cs"/>
          <w:sz w:val="40"/>
          <w:szCs w:val="40"/>
          <w:rtl/>
        </w:rPr>
        <w:t>المرئية</w:t>
      </w:r>
    </w:p>
    <w:p w14:paraId="5B06A373" w14:textId="77777777" w:rsidR="0034608B" w:rsidRPr="0034608B" w:rsidRDefault="0034608B" w:rsidP="0034608B">
      <w:pPr>
        <w:bidi/>
        <w:rPr>
          <w:sz w:val="40"/>
          <w:szCs w:val="40"/>
          <w:rtl/>
        </w:rPr>
      </w:pPr>
      <w:r w:rsidRPr="0034608B">
        <w:rPr>
          <w:sz w:val="40"/>
          <w:szCs w:val="40"/>
          <w:rtl/>
        </w:rPr>
        <w:t xml:space="preserve"> </w:t>
      </w:r>
      <w:r w:rsidRPr="0034608B">
        <w:rPr>
          <w:rFonts w:hint="cs"/>
          <w:sz w:val="40"/>
          <w:szCs w:val="40"/>
          <w:rtl/>
        </w:rPr>
        <w:t>المرحلة</w:t>
      </w:r>
      <w:r w:rsidRPr="0034608B">
        <w:rPr>
          <w:sz w:val="40"/>
          <w:szCs w:val="40"/>
          <w:rtl/>
        </w:rPr>
        <w:t xml:space="preserve"> </w:t>
      </w:r>
      <w:r w:rsidRPr="0034608B">
        <w:rPr>
          <w:rFonts w:hint="cs"/>
          <w:sz w:val="40"/>
          <w:szCs w:val="40"/>
          <w:rtl/>
        </w:rPr>
        <w:t>الثالثة</w:t>
      </w:r>
    </w:p>
    <w:p w14:paraId="6C1A4650" w14:textId="28A19CBC" w:rsidR="000F7EB9" w:rsidRPr="0034608B" w:rsidRDefault="0034608B" w:rsidP="0034608B">
      <w:pPr>
        <w:bidi/>
        <w:rPr>
          <w:sz w:val="40"/>
          <w:szCs w:val="40"/>
          <w:rtl/>
        </w:rPr>
      </w:pPr>
      <w:r w:rsidRPr="0034608B">
        <w:rPr>
          <w:sz w:val="40"/>
          <w:szCs w:val="40"/>
          <w:rtl/>
        </w:rPr>
        <w:t xml:space="preserve"> الاستاذ المساعد ابراهيم محمد علي مصطفى</w:t>
      </w:r>
    </w:p>
    <w:p w14:paraId="1AAF8B2B" w14:textId="77777777" w:rsidR="0034608B" w:rsidRPr="0034608B" w:rsidRDefault="0034608B" w:rsidP="0034608B">
      <w:pPr>
        <w:bidi/>
        <w:rPr>
          <w:sz w:val="40"/>
          <w:szCs w:val="40"/>
          <w:rtl/>
        </w:rPr>
      </w:pPr>
    </w:p>
    <w:p w14:paraId="4D915148" w14:textId="77777777" w:rsidR="0034608B" w:rsidRPr="0034608B" w:rsidRDefault="0034608B" w:rsidP="0034608B">
      <w:pPr>
        <w:bidi/>
        <w:rPr>
          <w:sz w:val="32"/>
          <w:szCs w:val="32"/>
          <w:lang w:val="en-GB" w:bidi="ar-IQ"/>
        </w:rPr>
      </w:pPr>
      <w:r w:rsidRPr="0034608B">
        <w:rPr>
          <w:rFonts w:hint="cs"/>
          <w:sz w:val="32"/>
          <w:szCs w:val="32"/>
          <w:rtl/>
        </w:rPr>
        <w:t>عجائب الأرض</w:t>
      </w:r>
    </w:p>
    <w:p w14:paraId="5AE816D7" w14:textId="77777777" w:rsidR="0034608B" w:rsidRPr="0034608B" w:rsidRDefault="0034608B" w:rsidP="0034608B">
      <w:pPr>
        <w:bidi/>
        <w:rPr>
          <w:sz w:val="32"/>
          <w:szCs w:val="32"/>
          <w:lang w:val="en-GB" w:bidi="ar-IQ"/>
        </w:rPr>
      </w:pPr>
    </w:p>
    <w:p w14:paraId="14C119B0" w14:textId="77777777" w:rsidR="0034608B" w:rsidRPr="0034608B" w:rsidRDefault="0034608B" w:rsidP="0034608B">
      <w:pPr>
        <w:bidi/>
        <w:rPr>
          <w:sz w:val="32"/>
          <w:szCs w:val="32"/>
          <w:lang w:val="en-GB" w:bidi="ar-IQ"/>
        </w:rPr>
      </w:pPr>
      <w:r w:rsidRPr="0034608B">
        <w:rPr>
          <w:rFonts w:hint="cs"/>
          <w:sz w:val="32"/>
          <w:szCs w:val="32"/>
          <w:rtl/>
        </w:rPr>
        <w:t>المقدمة</w:t>
      </w:r>
    </w:p>
    <w:p w14:paraId="4F0337C6" w14:textId="77777777" w:rsidR="0034608B" w:rsidRPr="0034608B" w:rsidRDefault="0034608B" w:rsidP="0034608B">
      <w:pPr>
        <w:bidi/>
        <w:rPr>
          <w:sz w:val="32"/>
          <w:szCs w:val="32"/>
          <w:lang w:val="en-GB" w:bidi="ar-IQ"/>
        </w:rPr>
      </w:pPr>
    </w:p>
    <w:p w14:paraId="497F81AB" w14:textId="77777777" w:rsidR="0034608B" w:rsidRPr="0034608B" w:rsidRDefault="0034608B" w:rsidP="0034608B">
      <w:pPr>
        <w:bidi/>
        <w:rPr>
          <w:sz w:val="32"/>
          <w:szCs w:val="32"/>
          <w:lang w:val="en-GB" w:bidi="ar-IQ"/>
        </w:rPr>
      </w:pPr>
      <w:r w:rsidRPr="0034608B">
        <w:rPr>
          <w:rFonts w:hint="cs"/>
          <w:sz w:val="32"/>
          <w:szCs w:val="32"/>
          <w:rtl/>
        </w:rPr>
        <w:t>اسمع أيها الإنسان، وشاهد وتمعن أيها الموصوف بالعقل والحكمة. لقد صيغ هذا الكوكب بتأنٍ، كأنما خُلق ليدهشنا في كل حين. كل زاوية من زواياه تروي قصة، وكل قصة تحمل أثرًا لزمان لا يُقاس بالساعات. هنا تتجلى الأرض كما لم نرها من قبل؛ غابات تهمس بأصوات منسية، وسهول كأنها بساط امتد ليستقبل أولى خطوات الحياة</w:t>
      </w:r>
      <w:r w:rsidRPr="0034608B">
        <w:rPr>
          <w:sz w:val="32"/>
          <w:szCs w:val="32"/>
          <w:lang w:val="en-GB" w:bidi="ar-IQ"/>
        </w:rPr>
        <w:t>.</w:t>
      </w:r>
    </w:p>
    <w:p w14:paraId="3B9E55B0" w14:textId="77777777" w:rsidR="0034608B" w:rsidRPr="0034608B" w:rsidRDefault="0034608B" w:rsidP="0034608B">
      <w:pPr>
        <w:bidi/>
        <w:rPr>
          <w:sz w:val="32"/>
          <w:szCs w:val="32"/>
          <w:lang w:val="en-GB" w:bidi="ar-IQ"/>
        </w:rPr>
      </w:pPr>
    </w:p>
    <w:p w14:paraId="444A0F3D" w14:textId="77777777" w:rsidR="0034608B" w:rsidRPr="0034608B" w:rsidRDefault="0034608B" w:rsidP="0034608B">
      <w:pPr>
        <w:bidi/>
        <w:rPr>
          <w:sz w:val="32"/>
          <w:szCs w:val="32"/>
          <w:lang w:val="en-GB" w:bidi="ar-IQ"/>
        </w:rPr>
      </w:pPr>
      <w:r w:rsidRPr="0034608B">
        <w:rPr>
          <w:rFonts w:hint="cs"/>
          <w:sz w:val="32"/>
          <w:szCs w:val="32"/>
          <w:rtl/>
        </w:rPr>
        <w:t>في هذا الوثائقي لن نحكي عن الأرض كما نعرفها، بل كما تختبئ في صمتها. استمعوا لهذه الحكاية، حكاية عجائب الأرض</w:t>
      </w:r>
      <w:r w:rsidRPr="0034608B">
        <w:rPr>
          <w:sz w:val="32"/>
          <w:szCs w:val="32"/>
          <w:lang w:val="en-GB" w:bidi="ar-IQ"/>
        </w:rPr>
        <w:t>.</w:t>
      </w:r>
    </w:p>
    <w:p w14:paraId="683769E1" w14:textId="77777777" w:rsidR="0034608B" w:rsidRPr="0034608B" w:rsidRDefault="0034608B" w:rsidP="0034608B">
      <w:pPr>
        <w:bidi/>
        <w:rPr>
          <w:sz w:val="32"/>
          <w:szCs w:val="32"/>
          <w:lang w:val="en-GB" w:bidi="ar-IQ"/>
        </w:rPr>
      </w:pPr>
    </w:p>
    <w:p w14:paraId="0C2C96CA" w14:textId="77777777" w:rsidR="0034608B" w:rsidRPr="0034608B" w:rsidRDefault="0034608B" w:rsidP="0034608B">
      <w:pPr>
        <w:bidi/>
        <w:rPr>
          <w:rFonts w:hint="cs"/>
          <w:sz w:val="32"/>
          <w:szCs w:val="32"/>
          <w:rtl/>
          <w:lang w:val="en-GB" w:bidi="ar-IQ"/>
        </w:rPr>
      </w:pPr>
    </w:p>
    <w:p w14:paraId="4092CDFD" w14:textId="77777777" w:rsidR="0034608B" w:rsidRDefault="0034608B" w:rsidP="0034608B">
      <w:pPr>
        <w:bidi/>
        <w:rPr>
          <w:sz w:val="32"/>
          <w:szCs w:val="32"/>
          <w:rtl/>
        </w:rPr>
      </w:pPr>
    </w:p>
    <w:p w14:paraId="0DC9E56D" w14:textId="77777777" w:rsidR="0034608B" w:rsidRPr="0034608B" w:rsidRDefault="0034608B" w:rsidP="0034608B">
      <w:pPr>
        <w:rPr>
          <w:sz w:val="32"/>
          <w:szCs w:val="32"/>
          <w:lang w:val="en-GB"/>
        </w:rPr>
      </w:pPr>
      <w:r w:rsidRPr="0034608B">
        <w:rPr>
          <w:sz w:val="32"/>
          <w:szCs w:val="32"/>
          <w:lang w:val="en-GB"/>
        </w:rPr>
        <w:t>Wonders of the Earth</w:t>
      </w:r>
    </w:p>
    <w:p w14:paraId="15734C82" w14:textId="77777777" w:rsidR="0034608B" w:rsidRPr="0034608B" w:rsidRDefault="0034608B" w:rsidP="0034608B">
      <w:pPr>
        <w:rPr>
          <w:sz w:val="32"/>
          <w:szCs w:val="32"/>
          <w:lang w:val="en-GB"/>
        </w:rPr>
      </w:pPr>
    </w:p>
    <w:p w14:paraId="034ADCC4" w14:textId="77777777" w:rsidR="0034608B" w:rsidRPr="0034608B" w:rsidRDefault="0034608B" w:rsidP="0034608B">
      <w:pPr>
        <w:rPr>
          <w:sz w:val="32"/>
          <w:szCs w:val="32"/>
          <w:lang w:val="en-GB"/>
        </w:rPr>
      </w:pPr>
      <w:r w:rsidRPr="0034608B">
        <w:rPr>
          <w:sz w:val="32"/>
          <w:szCs w:val="32"/>
          <w:lang w:val="en-GB"/>
        </w:rPr>
        <w:t>Introduction</w:t>
      </w:r>
    </w:p>
    <w:p w14:paraId="6A03EDE5" w14:textId="77777777" w:rsidR="0034608B" w:rsidRPr="0034608B" w:rsidRDefault="0034608B" w:rsidP="0034608B">
      <w:pPr>
        <w:rPr>
          <w:sz w:val="32"/>
          <w:szCs w:val="32"/>
          <w:lang w:val="en-GB"/>
        </w:rPr>
      </w:pPr>
    </w:p>
    <w:p w14:paraId="33CA47DB" w14:textId="77777777" w:rsidR="0034608B" w:rsidRPr="0034608B" w:rsidRDefault="0034608B" w:rsidP="0034608B">
      <w:pPr>
        <w:rPr>
          <w:sz w:val="32"/>
          <w:szCs w:val="32"/>
          <w:lang w:val="en-GB"/>
        </w:rPr>
      </w:pPr>
      <w:r w:rsidRPr="0034608B">
        <w:rPr>
          <w:sz w:val="32"/>
          <w:szCs w:val="32"/>
          <w:lang w:val="en-GB"/>
        </w:rPr>
        <w:t>Hear, O human, and witness with wonder, you who are described with reason and wisdom. This planet was crafted with care, as though it was created to astonish us at every turn. Every corner of it tells a story, and every story carries the trace of a time that cannot be measured in hours.</w:t>
      </w:r>
    </w:p>
    <w:p w14:paraId="723368FC" w14:textId="77777777" w:rsidR="0034608B" w:rsidRPr="0034608B" w:rsidRDefault="0034608B" w:rsidP="0034608B">
      <w:pPr>
        <w:rPr>
          <w:sz w:val="32"/>
          <w:szCs w:val="32"/>
          <w:lang w:val="en-GB"/>
        </w:rPr>
      </w:pPr>
    </w:p>
    <w:p w14:paraId="394F6FE0" w14:textId="77777777" w:rsidR="0034608B" w:rsidRPr="0034608B" w:rsidRDefault="0034608B" w:rsidP="0034608B">
      <w:pPr>
        <w:rPr>
          <w:sz w:val="32"/>
          <w:szCs w:val="32"/>
          <w:lang w:val="en-GB"/>
        </w:rPr>
      </w:pPr>
      <w:r w:rsidRPr="0034608B">
        <w:rPr>
          <w:sz w:val="32"/>
          <w:szCs w:val="32"/>
          <w:lang w:val="en-GB"/>
        </w:rPr>
        <w:t>Here the Earth reveals itself as we have never seen it before — forests whispering with forgotten voices, and plains spread out like a carpet welcoming the first steps of life.</w:t>
      </w:r>
    </w:p>
    <w:p w14:paraId="3783C69B" w14:textId="77777777" w:rsidR="0034608B" w:rsidRPr="0034608B" w:rsidRDefault="0034608B" w:rsidP="0034608B">
      <w:pPr>
        <w:rPr>
          <w:sz w:val="32"/>
          <w:szCs w:val="32"/>
          <w:lang w:val="en-GB"/>
        </w:rPr>
      </w:pPr>
    </w:p>
    <w:p w14:paraId="5567072B" w14:textId="77777777" w:rsidR="0034608B" w:rsidRPr="0034608B" w:rsidRDefault="0034608B" w:rsidP="0034608B">
      <w:pPr>
        <w:rPr>
          <w:sz w:val="32"/>
          <w:szCs w:val="32"/>
        </w:rPr>
      </w:pPr>
      <w:r w:rsidRPr="0034608B">
        <w:rPr>
          <w:sz w:val="32"/>
          <w:szCs w:val="32"/>
          <w:lang w:val="en-GB"/>
        </w:rPr>
        <w:t>In this documentary, we will not speak of the Earth as we know it, but as it hides within its silence. Listen to this tale — the tale of the Wonders of the Earth.</w:t>
      </w:r>
    </w:p>
    <w:sectPr w:rsidR="0034608B" w:rsidRPr="0034608B" w:rsidSect="006C437E">
      <w:pgSz w:w="11906" w:h="16838" w:code="9"/>
      <w:pgMar w:top="1440" w:right="1800" w:bottom="1440" w:left="1800" w:header="706" w:footer="7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8B"/>
    <w:rsid w:val="00092FCB"/>
    <w:rsid w:val="000F7EB9"/>
    <w:rsid w:val="0015269F"/>
    <w:rsid w:val="001B5CB4"/>
    <w:rsid w:val="0034608B"/>
    <w:rsid w:val="00404F48"/>
    <w:rsid w:val="00576999"/>
    <w:rsid w:val="00656E30"/>
    <w:rsid w:val="006821F7"/>
    <w:rsid w:val="006C437E"/>
    <w:rsid w:val="008B2E5D"/>
    <w:rsid w:val="00D644DF"/>
    <w:rsid w:val="00E1577C"/>
    <w:rsid w:val="00EA2F53"/>
    <w:rsid w:val="00FC43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F513"/>
  <w15:chartTrackingRefBased/>
  <w15:docId w15:val="{F34CAC68-D590-470F-BA5A-E24339DD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bCs/>
        <w:color w:val="002060"/>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0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60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608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08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608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4608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608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608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608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0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0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08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08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4608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460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60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60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60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08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4608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460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0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608B"/>
    <w:rPr>
      <w:i/>
      <w:iCs/>
      <w:color w:val="404040" w:themeColor="text1" w:themeTint="BF"/>
    </w:rPr>
  </w:style>
  <w:style w:type="paragraph" w:styleId="ListParagraph">
    <w:name w:val="List Paragraph"/>
    <w:basedOn w:val="Normal"/>
    <w:uiPriority w:val="34"/>
    <w:qFormat/>
    <w:rsid w:val="0034608B"/>
    <w:pPr>
      <w:ind w:left="720"/>
      <w:contextualSpacing/>
    </w:pPr>
  </w:style>
  <w:style w:type="character" w:styleId="IntenseEmphasis">
    <w:name w:val="Intense Emphasis"/>
    <w:basedOn w:val="DefaultParagraphFont"/>
    <w:uiPriority w:val="21"/>
    <w:qFormat/>
    <w:rsid w:val="0034608B"/>
    <w:rPr>
      <w:i/>
      <w:iCs/>
      <w:color w:val="2F5496" w:themeColor="accent1" w:themeShade="BF"/>
    </w:rPr>
  </w:style>
  <w:style w:type="paragraph" w:styleId="IntenseQuote">
    <w:name w:val="Intense Quote"/>
    <w:basedOn w:val="Normal"/>
    <w:next w:val="Normal"/>
    <w:link w:val="IntenseQuoteChar"/>
    <w:uiPriority w:val="30"/>
    <w:qFormat/>
    <w:rsid w:val="00346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08B"/>
    <w:rPr>
      <w:i/>
      <w:iCs/>
      <w:color w:val="2F5496" w:themeColor="accent1" w:themeShade="BF"/>
    </w:rPr>
  </w:style>
  <w:style w:type="character" w:styleId="IntenseReference">
    <w:name w:val="Intense Reference"/>
    <w:basedOn w:val="DefaultParagraphFont"/>
    <w:uiPriority w:val="32"/>
    <w:qFormat/>
    <w:rsid w:val="0034608B"/>
    <w:rPr>
      <w:b w:val="0"/>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4758">
      <w:bodyDiv w:val="1"/>
      <w:marLeft w:val="0"/>
      <w:marRight w:val="0"/>
      <w:marTop w:val="0"/>
      <w:marBottom w:val="0"/>
      <w:divBdr>
        <w:top w:val="none" w:sz="0" w:space="0" w:color="auto"/>
        <w:left w:val="none" w:sz="0" w:space="0" w:color="auto"/>
        <w:bottom w:val="none" w:sz="0" w:space="0" w:color="auto"/>
        <w:right w:val="none" w:sz="0" w:space="0" w:color="auto"/>
      </w:divBdr>
    </w:div>
    <w:div w:id="353658342">
      <w:bodyDiv w:val="1"/>
      <w:marLeft w:val="0"/>
      <w:marRight w:val="0"/>
      <w:marTop w:val="0"/>
      <w:marBottom w:val="0"/>
      <w:divBdr>
        <w:top w:val="none" w:sz="0" w:space="0" w:color="auto"/>
        <w:left w:val="none" w:sz="0" w:space="0" w:color="auto"/>
        <w:bottom w:val="none" w:sz="0" w:space="0" w:color="auto"/>
        <w:right w:val="none" w:sz="0" w:space="0" w:color="auto"/>
      </w:divBdr>
    </w:div>
    <w:div w:id="126684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ibrahem mustafa</dc:creator>
  <cp:keywords/>
  <dc:description/>
  <cp:lastModifiedBy>ibrahem mustafa</cp:lastModifiedBy>
  <cp:revision>1</cp:revision>
  <dcterms:created xsi:type="dcterms:W3CDTF">2026-05-12T13:13:00Z</dcterms:created>
  <dcterms:modified xsi:type="dcterms:W3CDTF">2026-05-12T13:23:00Z</dcterms:modified>
</cp:coreProperties>
</file>